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2BDB" w14:textId="4CB046E7" w:rsidR="00BC7375" w:rsidRDefault="00D75C3B" w:rsidP="00B12F66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شیوه نامه</w:t>
      </w:r>
      <w:r w:rsidR="002E7B71" w:rsidRPr="005D6521">
        <w:rPr>
          <w:rFonts w:cs="B Titr" w:hint="cs"/>
          <w:b/>
          <w:bCs/>
          <w:rtl/>
          <w:lang w:bidi="fa-IR"/>
        </w:rPr>
        <w:t xml:space="preserve"> </w:t>
      </w:r>
      <w:r w:rsidR="005957C2">
        <w:rPr>
          <w:rFonts w:cs="B Titr" w:hint="cs"/>
          <w:b/>
          <w:bCs/>
          <w:rtl/>
          <w:lang w:bidi="fa-IR"/>
        </w:rPr>
        <w:t xml:space="preserve">فرآیند </w:t>
      </w:r>
      <w:r w:rsidR="002E7B71" w:rsidRPr="005D6521">
        <w:rPr>
          <w:rFonts w:cs="B Titr" w:hint="cs"/>
          <w:b/>
          <w:bCs/>
          <w:rtl/>
          <w:lang w:bidi="fa-IR"/>
        </w:rPr>
        <w:t>اجرایی طرح</w:t>
      </w:r>
      <w:r>
        <w:rPr>
          <w:rFonts w:cs="B Titr"/>
          <w:b/>
          <w:bCs/>
          <w:rtl/>
          <w:lang w:bidi="fa-IR"/>
        </w:rPr>
        <w:softHyphen/>
      </w:r>
      <w:r w:rsidR="002E7B71" w:rsidRPr="005D6521">
        <w:rPr>
          <w:rFonts w:cs="B Titr" w:hint="cs"/>
          <w:b/>
          <w:bCs/>
          <w:rtl/>
          <w:lang w:bidi="fa-IR"/>
        </w:rPr>
        <w:t xml:space="preserve">های پژوهشی سال </w:t>
      </w:r>
      <w:r w:rsidR="0013137C">
        <w:rPr>
          <w:rFonts w:cs="B Titr" w:hint="cs"/>
          <w:b/>
          <w:bCs/>
          <w:rtl/>
          <w:lang w:bidi="fa-IR"/>
        </w:rPr>
        <w:t>1402</w:t>
      </w:r>
      <w:r w:rsidR="000D251F">
        <w:rPr>
          <w:rFonts w:cs="B Titr" w:hint="cs"/>
          <w:b/>
          <w:bCs/>
          <w:rtl/>
          <w:lang w:bidi="fa-IR"/>
        </w:rPr>
        <w:t xml:space="preserve"> ا</w:t>
      </w:r>
      <w:r>
        <w:rPr>
          <w:rFonts w:cs="B Titr" w:hint="cs"/>
          <w:b/>
          <w:bCs/>
          <w:rtl/>
          <w:lang w:bidi="fa-IR"/>
        </w:rPr>
        <w:t xml:space="preserve">ستان تهران </w:t>
      </w:r>
    </w:p>
    <w:p w14:paraId="527A569C" w14:textId="77777777" w:rsidR="006276B6" w:rsidRDefault="006276B6" w:rsidP="006276B6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</w:p>
    <w:p w14:paraId="17B5B124" w14:textId="28B6C343" w:rsidR="002E7B71" w:rsidRPr="009753E2" w:rsidRDefault="002E7B71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9753E2">
        <w:rPr>
          <w:rFonts w:ascii="afra" w:hAnsi="afra" w:cs="B Nazanin"/>
          <w:sz w:val="28"/>
          <w:szCs w:val="28"/>
          <w:rtl/>
          <w:lang w:bidi="fa-IR"/>
        </w:rPr>
        <w:t>در جهت اجرای طرح</w:t>
      </w:r>
      <w:r w:rsidR="003B55C3">
        <w:rPr>
          <w:rFonts w:ascii="afra" w:hAnsi="afra" w:cs="B Nazanin" w:hint="cs"/>
          <w:sz w:val="28"/>
          <w:szCs w:val="28"/>
          <w:rtl/>
          <w:lang w:bidi="fa-IR"/>
        </w:rPr>
        <w:t>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های پژوهشی توسط دستگاه</w:t>
      </w:r>
      <w:r w:rsidR="003B55C3">
        <w:rPr>
          <w:rFonts w:ascii="afra" w:hAnsi="afra" w:cs="B Nazanin" w:hint="cs"/>
          <w:sz w:val="28"/>
          <w:szCs w:val="28"/>
          <w:rtl/>
          <w:lang w:bidi="fa-IR"/>
        </w:rPr>
        <w:t>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های اجرایی در استان تهران </w:t>
      </w:r>
      <w:r w:rsidR="00F35861" w:rsidRPr="009753E2">
        <w:rPr>
          <w:rFonts w:ascii="afra" w:hAnsi="afra" w:cs="B Nazanin"/>
          <w:sz w:val="28"/>
          <w:szCs w:val="28"/>
          <w:rtl/>
          <w:lang w:bidi="fa-IR"/>
        </w:rPr>
        <w:t>بر اساس دستورالعمل شماره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 xml:space="preserve">98858 </w:t>
      </w:r>
      <w:r w:rsidR="00F35861" w:rsidRPr="009753E2">
        <w:rPr>
          <w:rFonts w:ascii="afra" w:hAnsi="afra" w:cs="B Nazanin"/>
          <w:sz w:val="28"/>
          <w:szCs w:val="28"/>
          <w:rtl/>
          <w:lang w:bidi="fa-IR"/>
        </w:rPr>
        <w:t xml:space="preserve">مورخ 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>02/03/1402</w:t>
      </w:r>
      <w:r w:rsidR="00F35861" w:rsidRPr="009753E2">
        <w:rPr>
          <w:rFonts w:ascii="afra" w:hAnsi="afra" w:cs="B Nazanin"/>
          <w:sz w:val="28"/>
          <w:szCs w:val="28"/>
          <w:rtl/>
          <w:lang w:bidi="fa-IR"/>
        </w:rPr>
        <w:t xml:space="preserve"> بند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>(ج)</w:t>
      </w:r>
      <w:r w:rsidR="00F35861" w:rsidRPr="009753E2">
        <w:rPr>
          <w:rFonts w:ascii="afra" w:hAnsi="afra" w:cs="B Nazanin"/>
          <w:sz w:val="28"/>
          <w:szCs w:val="28"/>
          <w:rtl/>
          <w:lang w:bidi="fa-IR"/>
        </w:rPr>
        <w:t xml:space="preserve"> تبصره (9) قانون </w:t>
      </w:r>
      <w:bookmarkStart w:id="0" w:name="_GoBack"/>
      <w:bookmarkEnd w:id="0"/>
      <w:r w:rsidR="00F35861" w:rsidRPr="009753E2">
        <w:rPr>
          <w:rFonts w:ascii="afra" w:hAnsi="afra" w:cs="B Nazanin"/>
          <w:sz w:val="28"/>
          <w:szCs w:val="28"/>
          <w:rtl/>
          <w:lang w:bidi="fa-IR"/>
        </w:rPr>
        <w:t xml:space="preserve">بودجه </w:t>
      </w:r>
      <w:r w:rsidR="0013137C">
        <w:rPr>
          <w:rFonts w:ascii="afra" w:hAnsi="afra" w:cs="B Nazanin" w:hint="cs"/>
          <w:sz w:val="28"/>
          <w:szCs w:val="28"/>
          <w:rtl/>
          <w:lang w:bidi="fa-IR"/>
        </w:rPr>
        <w:t>1402</w:t>
      </w:r>
      <w:r w:rsidR="00194839" w:rsidRPr="009753E2">
        <w:rPr>
          <w:rFonts w:ascii="afra" w:hAnsi="afra" w:cs="B Nazanin"/>
          <w:sz w:val="28"/>
          <w:szCs w:val="28"/>
          <w:rtl/>
          <w:lang w:bidi="fa-IR"/>
        </w:rPr>
        <w:t>و به منظور آماده کردن و سرعت بخشیدن به فرایند پیشنهاد، تصویب و اجرای طرح</w:t>
      </w:r>
      <w:r w:rsidR="003B55C3">
        <w:rPr>
          <w:rFonts w:ascii="afra" w:hAnsi="afra" w:cs="B Nazanin" w:hint="cs"/>
          <w:sz w:val="28"/>
          <w:szCs w:val="28"/>
          <w:rtl/>
          <w:lang w:bidi="fa-IR"/>
        </w:rPr>
        <w:t>‌</w:t>
      </w:r>
      <w:r w:rsidR="00194839" w:rsidRPr="009753E2">
        <w:rPr>
          <w:rFonts w:ascii="afra" w:hAnsi="afra" w:cs="B Nazanin"/>
          <w:sz w:val="28"/>
          <w:szCs w:val="28"/>
          <w:rtl/>
          <w:lang w:bidi="fa-IR"/>
        </w:rPr>
        <w:t xml:space="preserve">های 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 xml:space="preserve">پژوهشی </w:t>
      </w:r>
      <w:r w:rsidR="00A15E18" w:rsidRPr="009753E2">
        <w:rPr>
          <w:rFonts w:ascii="afra" w:hAnsi="afra" w:cs="B Nazanin"/>
          <w:sz w:val="28"/>
          <w:szCs w:val="28"/>
          <w:rtl/>
          <w:lang w:bidi="fa-IR"/>
        </w:rPr>
        <w:t xml:space="preserve">شیوه نامه </w:t>
      </w:r>
      <w:r w:rsidR="00194839" w:rsidRPr="009753E2">
        <w:rPr>
          <w:rFonts w:ascii="afra" w:hAnsi="afra" w:cs="B Nazanin"/>
          <w:sz w:val="28"/>
          <w:szCs w:val="28"/>
          <w:rtl/>
          <w:lang w:bidi="fa-IR"/>
        </w:rPr>
        <w:t>زیر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194839" w:rsidRPr="009753E2">
        <w:rPr>
          <w:rFonts w:ascii="afra" w:hAnsi="afra" w:cs="B Nazanin"/>
          <w:sz w:val="28"/>
          <w:szCs w:val="28"/>
          <w:rtl/>
          <w:lang w:bidi="fa-IR"/>
        </w:rPr>
        <w:t>تدوین می</w:t>
      </w:r>
      <w:r w:rsidR="003B55C3">
        <w:rPr>
          <w:rFonts w:ascii="afra" w:hAnsi="afra" w:cs="B Nazanin" w:hint="cs"/>
          <w:sz w:val="28"/>
          <w:szCs w:val="28"/>
          <w:rtl/>
          <w:lang w:bidi="fa-IR"/>
        </w:rPr>
        <w:t>‌</w:t>
      </w:r>
      <w:r w:rsidR="00194839" w:rsidRPr="009753E2">
        <w:rPr>
          <w:rFonts w:ascii="afra" w:hAnsi="afra" w:cs="B Nazanin"/>
          <w:sz w:val="28"/>
          <w:szCs w:val="28"/>
          <w:rtl/>
          <w:lang w:bidi="fa-IR"/>
        </w:rPr>
        <w:t>شود</w:t>
      </w:r>
      <w:r w:rsidR="00A15E18" w:rsidRPr="009753E2">
        <w:rPr>
          <w:rFonts w:ascii="afra" w:hAnsi="afra" w:cs="B Nazanin"/>
          <w:sz w:val="28"/>
          <w:szCs w:val="28"/>
          <w:rtl/>
          <w:lang w:bidi="fa-IR"/>
        </w:rPr>
        <w:t>:</w:t>
      </w:r>
    </w:p>
    <w:p w14:paraId="305970A5" w14:textId="77777777" w:rsidR="00194839" w:rsidRPr="009753E2" w:rsidRDefault="00194839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9753E2">
        <w:rPr>
          <w:rFonts w:ascii="afra" w:hAnsi="afra" w:cs="B Nazanin"/>
          <w:sz w:val="28"/>
          <w:szCs w:val="28"/>
          <w:rtl/>
          <w:lang w:bidi="fa-IR"/>
        </w:rPr>
        <w:t>مراحل پیشنهاد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5D6521" w:rsidRPr="009753E2">
        <w:rPr>
          <w:rFonts w:ascii="afra" w:hAnsi="afra" w:cs="B Nazanin"/>
          <w:sz w:val="28"/>
          <w:szCs w:val="28"/>
          <w:rtl/>
          <w:lang w:bidi="fa-IR"/>
        </w:rPr>
        <w:t>و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تصویب طرح پیشنهادی پژوهشی</w:t>
      </w:r>
    </w:p>
    <w:p w14:paraId="7243371D" w14:textId="4F47A962" w:rsidR="00194839" w:rsidRPr="00276370" w:rsidRDefault="00194839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85622E">
        <w:rPr>
          <w:rFonts w:ascii="afra" w:hAnsi="afra" w:cs="B Nazanin"/>
          <w:b/>
          <w:bCs/>
          <w:sz w:val="28"/>
          <w:szCs w:val="28"/>
          <w:rtl/>
          <w:lang w:bidi="fa-IR"/>
        </w:rPr>
        <w:t>ماده 1</w:t>
      </w:r>
      <w:r w:rsidRPr="00276370">
        <w:rPr>
          <w:rFonts w:ascii="afra" w:hAnsi="afra" w:cs="B Nazanin"/>
          <w:b/>
          <w:bCs/>
          <w:sz w:val="28"/>
          <w:szCs w:val="28"/>
          <w:rtl/>
          <w:lang w:bidi="fa-IR"/>
        </w:rPr>
        <w:t>:</w:t>
      </w:r>
      <w:r w:rsidR="00453A9A" w:rsidRPr="00276370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Pr="00276370">
        <w:rPr>
          <w:rFonts w:ascii="afra" w:hAnsi="afra" w:cs="B Nazanin"/>
          <w:sz w:val="28"/>
          <w:szCs w:val="28"/>
          <w:rtl/>
          <w:lang w:bidi="fa-IR"/>
        </w:rPr>
        <w:t xml:space="preserve">طرح </w:t>
      </w:r>
      <w:r w:rsidR="005D6521" w:rsidRPr="00276370">
        <w:rPr>
          <w:rFonts w:ascii="afra" w:hAnsi="afra" w:cs="B Nazanin"/>
          <w:sz w:val="28"/>
          <w:szCs w:val="28"/>
          <w:rtl/>
          <w:lang w:bidi="fa-IR"/>
        </w:rPr>
        <w:t xml:space="preserve">پیشنهادی </w:t>
      </w:r>
      <w:r w:rsidRPr="00276370">
        <w:rPr>
          <w:rFonts w:ascii="afra" w:hAnsi="afra" w:cs="B Nazanin"/>
          <w:sz w:val="28"/>
          <w:szCs w:val="28"/>
          <w:rtl/>
          <w:lang w:bidi="fa-IR"/>
        </w:rPr>
        <w:t xml:space="preserve">پژوهشی در قالب فرم </w:t>
      </w:r>
      <w:bookmarkStart w:id="1" w:name="_Hlk124252999"/>
      <w:r w:rsidRPr="00276370">
        <w:rPr>
          <w:rFonts w:ascii="afra" w:hAnsi="afra" w:cs="B Nazanin"/>
          <w:sz w:val="28"/>
          <w:szCs w:val="28"/>
          <w:rtl/>
          <w:lang w:bidi="fa-IR"/>
        </w:rPr>
        <w:t>پروپوزال</w:t>
      </w:r>
      <w:bookmarkEnd w:id="1"/>
      <w:r w:rsidRPr="00276370">
        <w:rPr>
          <w:rFonts w:ascii="afra" w:hAnsi="afra" w:cs="B Nazanin"/>
          <w:sz w:val="28"/>
          <w:szCs w:val="28"/>
          <w:rtl/>
          <w:lang w:bidi="fa-IR"/>
        </w:rPr>
        <w:t xml:space="preserve"> سازمان</w:t>
      </w:r>
      <w:r w:rsidR="005D6521" w:rsidRPr="00276370">
        <w:rPr>
          <w:rFonts w:ascii="afra" w:hAnsi="afra" w:cs="B Nazanin"/>
          <w:sz w:val="28"/>
          <w:szCs w:val="28"/>
          <w:rtl/>
          <w:lang w:bidi="fa-IR"/>
        </w:rPr>
        <w:t xml:space="preserve"> تهیه</w:t>
      </w:r>
      <w:r w:rsidRPr="00276370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5D6521" w:rsidRPr="00276370">
        <w:rPr>
          <w:rFonts w:ascii="afra" w:hAnsi="afra" w:cs="B Nazanin"/>
          <w:sz w:val="28"/>
          <w:szCs w:val="28"/>
          <w:rtl/>
          <w:lang w:bidi="fa-IR"/>
        </w:rPr>
        <w:t>و</w:t>
      </w:r>
      <w:r w:rsidR="006E3262" w:rsidRPr="00276370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8605B0" w:rsidRPr="00276370">
        <w:rPr>
          <w:rFonts w:ascii="afra" w:hAnsi="afra" w:cs="B Nazanin"/>
          <w:sz w:val="28"/>
          <w:szCs w:val="28"/>
          <w:rtl/>
          <w:lang w:bidi="fa-IR"/>
        </w:rPr>
        <w:t>توسط پیشنهاد دهنده به طور کامل و دقیق تکمیل و تایپ شود.</w:t>
      </w:r>
      <w:r w:rsidR="00955C28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AE570E" w:rsidRPr="00276370">
        <w:rPr>
          <w:rFonts w:ascii="afra" w:hAnsi="afra" w:cs="B Nazanin"/>
          <w:sz w:val="28"/>
          <w:szCs w:val="28"/>
          <w:rtl/>
          <w:lang w:bidi="fa-IR"/>
        </w:rPr>
        <w:t>(فرم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AE570E" w:rsidRPr="00276370">
        <w:rPr>
          <w:rFonts w:ascii="afra" w:hAnsi="afra" w:cs="B Nazanin"/>
          <w:sz w:val="28"/>
          <w:szCs w:val="28"/>
          <w:rtl/>
          <w:lang w:bidi="fa-IR"/>
        </w:rPr>
        <w:t>پروپزال پیوست</w:t>
      </w:r>
      <w:r w:rsidR="001E7B61" w:rsidRPr="00276370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AE570E" w:rsidRPr="00276370">
        <w:rPr>
          <w:rFonts w:ascii="afra" w:hAnsi="afra" w:cs="B Nazanin"/>
          <w:sz w:val="28"/>
          <w:szCs w:val="28"/>
          <w:rtl/>
          <w:lang w:bidi="fa-IR"/>
        </w:rPr>
        <w:t>نامه فراخوان بوده و در</w:t>
      </w:r>
      <w:r w:rsidR="006C20EE" w:rsidRPr="00276370">
        <w:rPr>
          <w:rFonts w:ascii="afra" w:hAnsi="afra" w:cs="B Nazanin" w:hint="cs"/>
          <w:sz w:val="28"/>
          <w:szCs w:val="28"/>
          <w:rtl/>
          <w:lang w:bidi="fa-IR"/>
        </w:rPr>
        <w:t>منوی اطلاعات طرح پژوهشی به</w:t>
      </w:r>
      <w:r w:rsidR="001E7B61" w:rsidRPr="00276370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1E7B61" w:rsidRPr="00276370">
        <w:rPr>
          <w:rFonts w:ascii="afra" w:hAnsi="afra" w:cs="B Nazanin"/>
          <w:sz w:val="28"/>
          <w:szCs w:val="28"/>
          <w:rtl/>
          <w:lang w:bidi="fa-IR"/>
        </w:rPr>
        <w:t>آ</w:t>
      </w:r>
      <w:r w:rsidR="001E7B61" w:rsidRPr="00276370">
        <w:rPr>
          <w:rFonts w:ascii="afra" w:hAnsi="afra" w:cs="B Nazanin" w:hint="cs"/>
          <w:sz w:val="28"/>
          <w:szCs w:val="28"/>
          <w:rtl/>
          <w:lang w:bidi="fa-IR"/>
        </w:rPr>
        <w:t>درس</w:t>
      </w:r>
      <w:r w:rsidR="001E7B61" w:rsidRPr="00276370">
        <w:rPr>
          <w:rFonts w:ascii="afra" w:hAnsi="afra" w:cs="B Nazanin"/>
          <w:sz w:val="28"/>
          <w:szCs w:val="28"/>
          <w:lang w:bidi="fa-IR"/>
        </w:rPr>
        <w:t xml:space="preserve">https://www.thmporg.ir </w:t>
      </w:r>
      <w:r w:rsidR="001E7B61" w:rsidRPr="00276370">
        <w:rPr>
          <w:rFonts w:ascii="afra" w:hAnsi="afra" w:cs="B Nazanin"/>
          <w:sz w:val="28"/>
          <w:szCs w:val="28"/>
          <w:rtl/>
          <w:lang w:bidi="fa-IR"/>
        </w:rPr>
        <w:t xml:space="preserve"> وجود دارد)؛</w:t>
      </w:r>
    </w:p>
    <w:p w14:paraId="17A65730" w14:textId="6C9202A7" w:rsidR="008605B0" w:rsidRPr="009753E2" w:rsidRDefault="008605B0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ماده2:</w:t>
      </w:r>
      <w:r w:rsidR="00453A9A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 xml:space="preserve">بر اساس  دستور العمل اجرائی </w:t>
      </w:r>
      <w:r w:rsidR="004B3EEB" w:rsidRPr="009753E2">
        <w:rPr>
          <w:rFonts w:ascii="afra" w:hAnsi="afra" w:cs="B Nazanin"/>
          <w:sz w:val="28"/>
          <w:szCs w:val="28"/>
          <w:rtl/>
          <w:lang w:bidi="fa-IR"/>
        </w:rPr>
        <w:t>بند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>(ج)</w:t>
      </w:r>
      <w:r w:rsidR="004B3EEB" w:rsidRPr="009753E2">
        <w:rPr>
          <w:rFonts w:ascii="afra" w:hAnsi="afra" w:cs="B Nazanin"/>
          <w:sz w:val="28"/>
          <w:szCs w:val="28"/>
          <w:rtl/>
          <w:lang w:bidi="fa-IR"/>
        </w:rPr>
        <w:t xml:space="preserve"> تبصره (9) قانون بودجه 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>صرفاً دانشگاه‌ها، پارک</w:t>
      </w:r>
      <w:r w:rsidR="003B55C3">
        <w:rPr>
          <w:rFonts w:ascii="afra" w:hAnsi="afra" w:cs="B Nazanin" w:hint="cs"/>
          <w:sz w:val="28"/>
          <w:szCs w:val="28"/>
          <w:rtl/>
          <w:lang w:bidi="fa-IR"/>
        </w:rPr>
        <w:t>‌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 xml:space="preserve">های علم وفناوری، مؤسسات آموزش عالی دولتی یا غیر دولتی، </w:t>
      </w:r>
      <w:r w:rsidR="00BD0100" w:rsidRPr="00481B05">
        <w:rPr>
          <w:rFonts w:ascii="afra" w:hAnsi="afra" w:cs="B Nazanin" w:hint="cs"/>
          <w:sz w:val="28"/>
          <w:szCs w:val="28"/>
          <w:rtl/>
          <w:lang w:bidi="fa-IR"/>
        </w:rPr>
        <w:t>مؤسسات</w:t>
      </w:r>
      <w:r w:rsidR="00BD0100"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 xml:space="preserve">پژوهشی و یا فناوری دارای مجوز از یکی از مراجع وزارت علوم، تحقیقات و فناوری، وزارت بهداشت، درمان و آموزش پزشکی یا مجلس شورای اسلامی و همچنین شرکت‌های اداری دارای تاییدیه دانش بنیان از مراجع مقرر در آیین نامه اجرایی قانون حمایت از شرکت‌ها و </w:t>
      </w:r>
      <w:bookmarkStart w:id="2" w:name="_Hlk124253288"/>
      <w:r w:rsidR="00481B05" w:rsidRPr="00481B05">
        <w:rPr>
          <w:rFonts w:ascii="afra" w:hAnsi="afra" w:cs="B Nazanin" w:hint="cs"/>
          <w:sz w:val="28"/>
          <w:szCs w:val="28"/>
          <w:rtl/>
          <w:lang w:bidi="fa-IR"/>
        </w:rPr>
        <w:t>مؤسسات</w:t>
      </w:r>
      <w:bookmarkEnd w:id="2"/>
      <w:r w:rsidR="00481B05" w:rsidRPr="00481B05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>دانش بنیان و تجاری سازی نوآوری‌ها و اختراعات و جهاد دانشگاهی استان می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softHyphen/>
        <w:t>توانند طرح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softHyphen/>
        <w:t>های پیشنهادی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F87858" w:rsidRPr="009753E2">
        <w:rPr>
          <w:rFonts w:ascii="afra" w:hAnsi="afra" w:cs="B Nazanin"/>
          <w:sz w:val="28"/>
          <w:szCs w:val="28"/>
          <w:rtl/>
          <w:lang w:bidi="fa-IR"/>
        </w:rPr>
        <w:t xml:space="preserve">خود را ارسال نمایند. 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>به هیچ عنوان افراد و اساتید هیات علمی دانشگاه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softHyphen/>
        <w:t xml:space="preserve">ها و پژوهشگران مستقل اجازه ارسال </w:t>
      </w:r>
      <w:r w:rsidR="00BD0100" w:rsidRPr="00BD0100">
        <w:rPr>
          <w:rFonts w:ascii="afra" w:hAnsi="afra" w:cs="B Nazanin" w:hint="cs"/>
          <w:sz w:val="28"/>
          <w:szCs w:val="28"/>
          <w:rtl/>
          <w:lang w:bidi="fa-IR"/>
        </w:rPr>
        <w:t>پروپوزال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 xml:space="preserve"> ندارند و حتما از طریق مراکز علمی و دانشگاهی باید </w:t>
      </w:r>
      <w:r w:rsidR="00D645CD" w:rsidRPr="009753E2">
        <w:rPr>
          <w:rFonts w:ascii="afra" w:hAnsi="afra" w:cs="B Nazanin"/>
          <w:sz w:val="28"/>
          <w:szCs w:val="28"/>
          <w:rtl/>
          <w:lang w:bidi="fa-IR"/>
        </w:rPr>
        <w:t>پ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>یش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>ن</w:t>
      </w:r>
      <w:r w:rsidR="006E3262" w:rsidRPr="009753E2">
        <w:rPr>
          <w:rFonts w:ascii="afra" w:hAnsi="afra" w:cs="B Nazanin"/>
          <w:sz w:val="28"/>
          <w:szCs w:val="28"/>
          <w:rtl/>
          <w:lang w:bidi="fa-IR"/>
        </w:rPr>
        <w:t>هاد خود را ارائه دهند.</w:t>
      </w:r>
    </w:p>
    <w:p w14:paraId="636B8575" w14:textId="6F71604F" w:rsidR="002A0795" w:rsidRPr="009753E2" w:rsidRDefault="002A0795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ماده3: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اطلاع رسانی برای فراخوان به صورت </w:t>
      </w:r>
      <w:r w:rsidR="00FD4A06" w:rsidRPr="009753E2">
        <w:rPr>
          <w:rFonts w:ascii="afra" w:hAnsi="afra" w:cs="B Nazanin"/>
          <w:sz w:val="28"/>
          <w:szCs w:val="28"/>
          <w:rtl/>
          <w:lang w:bidi="fa-IR"/>
        </w:rPr>
        <w:t xml:space="preserve">عمومی،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مکتوب</w:t>
      </w:r>
      <w:r w:rsidR="00FD4A06" w:rsidRPr="009753E2">
        <w:rPr>
          <w:rFonts w:ascii="afra" w:hAnsi="afra" w:cs="B Nazanin"/>
          <w:sz w:val="28"/>
          <w:szCs w:val="28"/>
          <w:rtl/>
          <w:lang w:bidi="fa-IR"/>
        </w:rPr>
        <w:t>، فضای مجازی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CC10EC" w:rsidRPr="009753E2">
        <w:rPr>
          <w:rFonts w:ascii="afra" w:hAnsi="afra" w:cs="B Nazanin"/>
          <w:sz w:val="28"/>
          <w:szCs w:val="28"/>
          <w:rtl/>
          <w:lang w:bidi="fa-IR"/>
        </w:rPr>
        <w:t>و فراگیر و قابل مشاهده و دسترس برای همگان باشد. از طریق مکاتبه با دانشگاه</w:t>
      </w:r>
      <w:r w:rsidR="00CC10EC" w:rsidRPr="009753E2">
        <w:rPr>
          <w:rFonts w:ascii="afra" w:hAnsi="afra" w:cs="B Nazanin"/>
          <w:sz w:val="28"/>
          <w:szCs w:val="28"/>
          <w:rtl/>
          <w:lang w:bidi="fa-IR"/>
        </w:rPr>
        <w:softHyphen/>
        <w:t>ها و مراکز پژوهشی، بارگذاری بر سایت اینترتی و در صورت امکان فراخوان از طریق جراید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>،</w:t>
      </w:r>
      <w:r w:rsidR="00CC10EC" w:rsidRPr="009753E2">
        <w:rPr>
          <w:rFonts w:ascii="afra" w:hAnsi="afra" w:cs="B Nazanin"/>
          <w:sz w:val="28"/>
          <w:szCs w:val="28"/>
          <w:rtl/>
          <w:lang w:bidi="fa-IR"/>
        </w:rPr>
        <w:t xml:space="preserve"> مطبوعات و فضای مجازی اقدام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و یک نسخه رونوشت آن به </w:t>
      </w:r>
      <w:r w:rsidR="00CC10EC" w:rsidRPr="009753E2">
        <w:rPr>
          <w:rFonts w:ascii="afra" w:hAnsi="afra" w:cs="B Nazanin"/>
          <w:sz w:val="28"/>
          <w:szCs w:val="28"/>
          <w:rtl/>
          <w:lang w:bidi="fa-IR"/>
        </w:rPr>
        <w:t xml:space="preserve">این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سازمان ارسال شود.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 حداکثر زمان فراخوان و دریافت پروپوزال تا تاریخ </w:t>
      </w:r>
      <w:r w:rsidR="004B3EEB">
        <w:rPr>
          <w:rFonts w:ascii="afra" w:hAnsi="afra" w:cs="B Nazanin" w:hint="cs"/>
          <w:sz w:val="28"/>
          <w:szCs w:val="28"/>
          <w:rtl/>
          <w:lang w:bidi="fa-IR"/>
        </w:rPr>
        <w:t>20/01/1403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>باشد.</w:t>
      </w:r>
    </w:p>
    <w:p w14:paraId="2EEBBC1C" w14:textId="60DC86D1" w:rsidR="0034601B" w:rsidRPr="009753E2" w:rsidRDefault="00CC10EC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ماده 4: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پس از دریافت پروپوزال از طریق مراکز دانشگاهی و پژوهشی ارزیابی علمی 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و اجرائی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توسط دستگاه اجرائی باید انجام شود. هر طرح حداقل توسط 2 نفر باید ارزیابی شود. 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>یک نفر ارزیاب علمی، عضو هیت علمی دانشگاه برای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 xml:space="preserve"> مناسب 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>بودن و ارزشیابی علمی پروپ</w:t>
      </w:r>
      <w:r w:rsidR="00DC4D98">
        <w:rPr>
          <w:rFonts w:ascii="afra" w:hAnsi="afra" w:cs="B Nazanin" w:hint="cs"/>
          <w:sz w:val="28"/>
          <w:szCs w:val="28"/>
          <w:rtl/>
          <w:lang w:bidi="fa-IR"/>
        </w:rPr>
        <w:t>و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زال -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یک نفر ارزیاب اجرایی که 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 xml:space="preserve">از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کارشناس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>ان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با تجربه دستگاه با حداقل مدرک تحصیلی فوق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>لیسانس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 xml:space="preserve"> مرتبط با موضوع از دستگاه استانی یا ملی،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به لحاظ کاربردی و قابل اجرا و اثر بخش 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>ب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ودن طرح پژوهشی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 xml:space="preserve"> انتخاب می شود،</w:t>
      </w:r>
      <w:r w:rsidR="00D75C3B" w:rsidRPr="009753E2">
        <w:rPr>
          <w:rFonts w:ascii="afra" w:hAnsi="afra" w:cs="B Nazanin"/>
          <w:sz w:val="28"/>
          <w:szCs w:val="28"/>
          <w:rtl/>
          <w:lang w:bidi="fa-IR"/>
        </w:rPr>
        <w:t xml:space="preserve"> این کار با تکمیل فرم ارزیابی پیوست توسط ارزیابان انجام خواهد شد. </w:t>
      </w:r>
    </w:p>
    <w:p w14:paraId="249C5983" w14:textId="5D500D31" w:rsidR="00D75C3B" w:rsidRPr="009753E2" w:rsidRDefault="00D75C3B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9753E2">
        <w:rPr>
          <w:rFonts w:ascii="afra" w:hAnsi="afra" w:cs="B Nazanin"/>
          <w:sz w:val="28"/>
          <w:szCs w:val="28"/>
          <w:rtl/>
          <w:lang w:bidi="fa-IR"/>
        </w:rPr>
        <w:t>تاریخ ارزیابی نهایی توسط دستگاه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 xml:space="preserve">ها </w:t>
      </w:r>
      <w:r w:rsidR="00FD4A06" w:rsidRPr="009753E2">
        <w:rPr>
          <w:rFonts w:ascii="afra" w:hAnsi="afra" w:cs="B Nazanin"/>
          <w:sz w:val="28"/>
          <w:szCs w:val="28"/>
          <w:rtl/>
          <w:lang w:bidi="fa-IR"/>
        </w:rPr>
        <w:t xml:space="preserve">و ارسال نتیجه به این سازمان </w:t>
      </w:r>
      <w:r w:rsidR="00453A9A">
        <w:rPr>
          <w:rFonts w:ascii="afra" w:hAnsi="afra" w:cs="B Nazanin" w:hint="cs"/>
          <w:sz w:val="28"/>
          <w:szCs w:val="28"/>
          <w:rtl/>
          <w:lang w:bidi="fa-IR"/>
        </w:rPr>
        <w:t>حداکثر</w:t>
      </w:r>
      <w:r w:rsidR="00E7592C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تا </w:t>
      </w:r>
      <w:r w:rsidR="00955C28">
        <w:rPr>
          <w:rFonts w:ascii="afra" w:hAnsi="afra" w:cs="B Nazanin" w:hint="cs"/>
          <w:sz w:val="28"/>
          <w:szCs w:val="28"/>
          <w:rtl/>
          <w:lang w:bidi="fa-IR"/>
        </w:rPr>
        <w:t>تاریخ 05/02/1403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می باشد. نتایج ارزیابی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 باید کتباً و فایل آن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به </w:t>
      </w:r>
      <w:r w:rsidR="0034601B" w:rsidRPr="005C6164">
        <w:rPr>
          <w:rFonts w:ascii="afra" w:hAnsi="afra" w:cs="B Nazanin"/>
          <w:sz w:val="28"/>
          <w:szCs w:val="28"/>
          <w:rtl/>
          <w:lang w:bidi="fa-IR"/>
        </w:rPr>
        <w:t xml:space="preserve">ایمیل </w:t>
      </w:r>
      <w:hyperlink r:id="rId6" w:history="1">
        <w:r w:rsidR="00FA7071" w:rsidRPr="00BD0100">
          <w:rPr>
            <w:rStyle w:val="Hyperlink"/>
            <w:sz w:val="24"/>
            <w:szCs w:val="24"/>
          </w:rPr>
          <w:t>pazhohesh@thmporg.ir</w:t>
        </w:r>
      </w:hyperlink>
      <w:r w:rsidR="00FA7071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ارسال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شود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.</w:t>
      </w:r>
    </w:p>
    <w:p w14:paraId="1D22BA2D" w14:textId="77777777" w:rsidR="00D75C3B" w:rsidRPr="009753E2" w:rsidRDefault="00D75C3B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تبصره: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برای ارزیابی علمی دستگاه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>های اجرائی از طریق همکاری با معاونت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>های پژوهشی دانشگاه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 xml:space="preserve">های استان و </w:t>
      </w:r>
      <w:r w:rsidR="00A6363B" w:rsidRPr="009753E2">
        <w:rPr>
          <w:rFonts w:ascii="afra" w:hAnsi="afra" w:cs="B Nazanin"/>
          <w:sz w:val="28"/>
          <w:szCs w:val="28"/>
          <w:rtl/>
          <w:lang w:bidi="fa-IR"/>
        </w:rPr>
        <w:t>معاونت پژوهشی جهاد دانشگاهی استان تهران</w:t>
      </w:r>
      <w:r w:rsidR="00453A9A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می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>توان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>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د اقدام نمایند. همچنین برای ارزیابی اجرائی از همکاران واجد شرایط دستگاه ملی خود می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softHyphen/>
        <w:t xml:space="preserve">توانید استفاده نمایید. </w:t>
      </w:r>
    </w:p>
    <w:p w14:paraId="584D240B" w14:textId="0653FA61" w:rsidR="00597ED4" w:rsidRPr="009753E2" w:rsidRDefault="00597ED4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lastRenderedPageBreak/>
        <w:t>ماده</w:t>
      </w:r>
      <w:r w:rsidR="0034601B"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5</w:t>
      </w: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775B1D" w:rsidRPr="009753E2">
        <w:rPr>
          <w:rFonts w:ascii="afra" w:hAnsi="afra" w:cs="B Nazanin"/>
          <w:sz w:val="28"/>
          <w:szCs w:val="28"/>
          <w:rtl/>
          <w:lang w:bidi="fa-IR"/>
        </w:rPr>
        <w:t>ارزیابی نهایی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 و انتخاب پروپوزال اجرائی توسط کمیته منتخب ک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>ا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رگروه پژوهش و فناوری استان 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 xml:space="preserve">تا </w:t>
      </w:r>
      <w:r w:rsidR="00955C28">
        <w:rPr>
          <w:rFonts w:ascii="afra" w:hAnsi="afra" w:cs="B Nazanin" w:hint="cs"/>
          <w:sz w:val="28"/>
          <w:szCs w:val="28"/>
          <w:rtl/>
          <w:lang w:bidi="fa-IR"/>
        </w:rPr>
        <w:t>تاریخ 15/03/1403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A6363B" w:rsidRPr="009753E2">
        <w:rPr>
          <w:rFonts w:ascii="afra" w:hAnsi="afra" w:cs="B Nazanin"/>
          <w:sz w:val="28"/>
          <w:szCs w:val="28"/>
          <w:rtl/>
          <w:lang w:bidi="fa-IR"/>
        </w:rPr>
        <w:t xml:space="preserve">در محل این مرکز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انجام می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softHyphen/>
        <w:t>شود</w:t>
      </w:r>
      <w:r w:rsidR="00775B1D" w:rsidRPr="009753E2">
        <w:rPr>
          <w:rFonts w:ascii="afra" w:hAnsi="afra" w:cs="B Nazanin"/>
          <w:sz w:val="28"/>
          <w:szCs w:val="28"/>
          <w:rtl/>
          <w:lang w:bidi="fa-IR"/>
        </w:rPr>
        <w:t>.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 طرح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softHyphen/>
        <w:t xml:space="preserve">های پژوهشی مصوب پس از تصویب </w:t>
      </w:r>
      <w:r w:rsidR="001B5B52" w:rsidRPr="009753E2">
        <w:rPr>
          <w:rFonts w:ascii="afra" w:hAnsi="afra" w:cs="B Nazanin"/>
          <w:sz w:val="28"/>
          <w:szCs w:val="28"/>
          <w:rtl/>
          <w:lang w:bidi="fa-IR"/>
        </w:rPr>
        <w:t xml:space="preserve">اعتبار در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شورای برنامه</w:t>
      </w:r>
      <w:r w:rsidR="00A6363B" w:rsidRPr="009753E2">
        <w:rPr>
          <w:rFonts w:ascii="afra" w:hAnsi="afra" w:cs="B Nazanin"/>
          <w:sz w:val="28"/>
          <w:szCs w:val="28"/>
          <w:rtl/>
          <w:lang w:bidi="fa-IR"/>
        </w:rPr>
        <w:softHyphen/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ریزی و توسعه استان توسط این سازمان با اعتبار لازم ابلاغ خواهد شد.</w:t>
      </w:r>
    </w:p>
    <w:p w14:paraId="226C8FB7" w14:textId="1555E7ED" w:rsidR="00D00945" w:rsidRPr="009753E2" w:rsidRDefault="00D00945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ماده</w:t>
      </w:r>
      <w:r w:rsidR="0034601B"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6</w:t>
      </w:r>
      <w:r w:rsidRPr="00453A9A">
        <w:rPr>
          <w:rFonts w:ascii="afra" w:hAnsi="afra" w:cs="B Nazanin"/>
          <w:b/>
          <w:bCs/>
          <w:sz w:val="28"/>
          <w:szCs w:val="28"/>
          <w:rtl/>
          <w:lang w:bidi="fa-IR"/>
        </w:rPr>
        <w:t>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فرم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softHyphen/>
      </w:r>
      <w:r w:rsidR="009A77C4" w:rsidRPr="009753E2">
        <w:rPr>
          <w:rFonts w:ascii="afra" w:hAnsi="afra" w:cs="B Nazanin"/>
          <w:sz w:val="28"/>
          <w:szCs w:val="28"/>
          <w:rtl/>
          <w:lang w:bidi="fa-IR"/>
        </w:rPr>
        <w:t>های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خام پروپوزال و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 فرم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ارزیابی طرح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softHyphen/>
      </w:r>
      <w:r w:rsidRPr="009753E2">
        <w:rPr>
          <w:rFonts w:ascii="afra" w:hAnsi="afra" w:cs="B Nazanin"/>
          <w:sz w:val="28"/>
          <w:szCs w:val="28"/>
          <w:rtl/>
          <w:lang w:bidi="fa-IR"/>
        </w:rPr>
        <w:t>ها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ی پژوهشی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به همراه دستورالعمل اجرایی در سایت سازمان</w:t>
      </w:r>
      <w:r w:rsidR="009A77C4" w:rsidRPr="009753E2">
        <w:rPr>
          <w:rFonts w:ascii="afra" w:hAnsi="afra" w:cs="B Nazanin"/>
          <w:sz w:val="28"/>
          <w:szCs w:val="28"/>
          <w:rtl/>
          <w:lang w:bidi="fa-IR"/>
        </w:rPr>
        <w:t>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BD0100">
        <w:rPr>
          <w:rFonts w:ascii="afra" w:hAnsi="afra" w:cs="B Nazanin" w:hint="cs"/>
          <w:sz w:val="28"/>
          <w:szCs w:val="28"/>
          <w:rtl/>
          <w:lang w:bidi="fa-IR"/>
        </w:rPr>
        <w:t>منوی اطلاعات طرح های پژوهشی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به آدرس </w:t>
      </w:r>
      <w:hyperlink r:id="rId7" w:history="1">
        <w:r w:rsidR="00621D9E" w:rsidRPr="00E34A77">
          <w:rPr>
            <w:rStyle w:val="Hyperlink"/>
            <w:rFonts w:ascii="afra" w:hAnsi="afra" w:cs="B Nazanin"/>
            <w:sz w:val="28"/>
            <w:szCs w:val="28"/>
            <w:lang w:bidi="fa-IR"/>
          </w:rPr>
          <w:t>https://www.thmporg.ir</w:t>
        </w:r>
      </w:hyperlink>
      <w:r w:rsidR="00621D9E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9A77C4" w:rsidRPr="009753E2">
        <w:rPr>
          <w:rFonts w:ascii="afra" w:hAnsi="afra" w:cs="B Nazanin"/>
          <w:sz w:val="28"/>
          <w:szCs w:val="28"/>
          <w:rtl/>
          <w:lang w:bidi="fa-IR"/>
        </w:rPr>
        <w:t>موجود</w:t>
      </w:r>
      <w:r w:rsidR="00C32A28" w:rsidRPr="009753E2">
        <w:rPr>
          <w:rFonts w:ascii="afra" w:hAnsi="afra" w:cs="B Nazanin"/>
          <w:sz w:val="28"/>
          <w:szCs w:val="28"/>
          <w:lang w:bidi="fa-IR"/>
        </w:rPr>
        <w:t xml:space="preserve">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می باش</w:t>
      </w:r>
      <w:r w:rsidR="009A77C4" w:rsidRPr="009753E2">
        <w:rPr>
          <w:rFonts w:ascii="afra" w:hAnsi="afra" w:cs="B Nazanin"/>
          <w:sz w:val="28"/>
          <w:szCs w:val="28"/>
          <w:rtl/>
          <w:lang w:bidi="fa-IR"/>
        </w:rPr>
        <w:t>ن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د.</w:t>
      </w:r>
    </w:p>
    <w:p w14:paraId="5A5CE327" w14:textId="4E188138" w:rsidR="00FA7071" w:rsidRDefault="005A00CD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621D9E">
        <w:rPr>
          <w:rFonts w:ascii="afra" w:hAnsi="afra" w:cs="B Nazanin"/>
          <w:b/>
          <w:bCs/>
          <w:sz w:val="28"/>
          <w:szCs w:val="28"/>
          <w:rtl/>
          <w:lang w:bidi="fa-IR"/>
        </w:rPr>
        <w:t>ماده</w:t>
      </w:r>
      <w:r w:rsidR="0034601B" w:rsidRPr="00621D9E">
        <w:rPr>
          <w:rFonts w:ascii="afra" w:hAnsi="afra" w:cs="B Nazanin"/>
          <w:b/>
          <w:bCs/>
          <w:sz w:val="28"/>
          <w:szCs w:val="28"/>
          <w:rtl/>
          <w:lang w:bidi="fa-IR"/>
        </w:rPr>
        <w:t>7</w:t>
      </w:r>
      <w:r w:rsidRPr="00621D9E">
        <w:rPr>
          <w:rFonts w:ascii="afra" w:hAnsi="afra" w:cs="B Nazanin"/>
          <w:b/>
          <w:bCs/>
          <w:sz w:val="28"/>
          <w:szCs w:val="28"/>
          <w:rtl/>
          <w:lang w:bidi="fa-IR"/>
        </w:rPr>
        <w:t>: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>به استناد ماده 4 دستورالعمل اجرایی</w:t>
      </w:r>
      <w:r w:rsidR="00621D9E">
        <w:rPr>
          <w:rFonts w:cs="B Nazanin" w:hint="cs"/>
          <w:sz w:val="28"/>
          <w:szCs w:val="28"/>
          <w:rtl/>
        </w:rPr>
        <w:t xml:space="preserve">، </w:t>
      </w:r>
      <w:r w:rsidR="00621D9E" w:rsidRPr="001437BA">
        <w:rPr>
          <w:rFonts w:cs="B Nazanin" w:hint="cs"/>
          <w:sz w:val="28"/>
          <w:szCs w:val="28"/>
          <w:rtl/>
        </w:rPr>
        <w:t>دستگاه</w:t>
      </w:r>
      <w:r w:rsidR="00621D9E">
        <w:rPr>
          <w:rFonts w:cs="B Nazanin" w:hint="cs"/>
          <w:sz w:val="28"/>
          <w:szCs w:val="28"/>
          <w:rtl/>
        </w:rPr>
        <w:t>‌</w:t>
      </w:r>
      <w:r w:rsidR="00621D9E" w:rsidRPr="001437BA">
        <w:rPr>
          <w:rFonts w:cs="B Nazanin" w:hint="cs"/>
          <w:sz w:val="28"/>
          <w:szCs w:val="28"/>
          <w:rtl/>
        </w:rPr>
        <w:t>های اجرایی مکلفند</w:t>
      </w:r>
      <w:r w:rsidR="00621D9E">
        <w:rPr>
          <w:rFonts w:cs="B Nazanin" w:hint="cs"/>
          <w:sz w:val="28"/>
          <w:szCs w:val="28"/>
          <w:rtl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>بر</w:t>
      </w:r>
      <w:r w:rsidR="00621D9E">
        <w:rPr>
          <w:rFonts w:cs="B Nazanin" w:hint="cs"/>
          <w:sz w:val="28"/>
          <w:szCs w:val="28"/>
          <w:rtl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 xml:space="preserve">اساس مصوبات شورا </w:t>
      </w:r>
      <w:r w:rsidR="00621D9E">
        <w:rPr>
          <w:rFonts w:cs="B Nazanin" w:hint="cs"/>
          <w:sz w:val="28"/>
          <w:szCs w:val="28"/>
          <w:rtl/>
        </w:rPr>
        <w:t xml:space="preserve">برنامه ریزی و توسعه استان </w:t>
      </w:r>
      <w:r w:rsidR="00621D9E" w:rsidRPr="001437BA">
        <w:rPr>
          <w:rFonts w:cs="B Nazanin" w:hint="cs"/>
          <w:sz w:val="28"/>
          <w:szCs w:val="28"/>
          <w:rtl/>
        </w:rPr>
        <w:t>نسبت به درج اولویت‌ها، نیازها و مسائل تحقیقاتی در سامانه نظام ایده‌ها و نیازها</w:t>
      </w:r>
      <w:r w:rsidR="00621D9E">
        <w:rPr>
          <w:rFonts w:cs="B Nazanin" w:hint="cs"/>
          <w:sz w:val="28"/>
          <w:szCs w:val="28"/>
          <w:rtl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>(نان) در پایگاه استنادی علوم جهان اسلام</w:t>
      </w:r>
      <w:r w:rsidR="00621D9E">
        <w:rPr>
          <w:rFonts w:cs="B Nazanin" w:hint="cs"/>
          <w:sz w:val="28"/>
          <w:szCs w:val="28"/>
          <w:rtl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>(</w:t>
      </w:r>
      <w:r w:rsidR="00BD0100">
        <w:rPr>
          <w:rFonts w:cs="B Nazanin"/>
          <w:sz w:val="28"/>
          <w:szCs w:val="28"/>
        </w:rPr>
        <w:t>ISC</w:t>
      </w:r>
      <w:r w:rsidR="00621D9E" w:rsidRPr="001437BA">
        <w:rPr>
          <w:rFonts w:cs="B Nazanin" w:hint="cs"/>
          <w:sz w:val="28"/>
          <w:szCs w:val="28"/>
          <w:rtl/>
        </w:rPr>
        <w:t xml:space="preserve">) </w:t>
      </w:r>
      <w:r w:rsidR="00955C28">
        <w:rPr>
          <w:rFonts w:cs="B Nazanin" w:hint="cs"/>
          <w:sz w:val="28"/>
          <w:szCs w:val="28"/>
          <w:rtl/>
        </w:rPr>
        <w:t>واخذ شناسه)</w:t>
      </w:r>
      <w:r w:rsidR="00955C28">
        <w:rPr>
          <w:rFonts w:cs="B Nazanin"/>
          <w:sz w:val="28"/>
          <w:szCs w:val="28"/>
        </w:rPr>
        <w:t xml:space="preserve"> (DOR)</w:t>
      </w:r>
      <w:r w:rsidR="00955C28">
        <w:rPr>
          <w:rFonts w:cs="B Nazanin" w:hint="cs"/>
          <w:sz w:val="28"/>
          <w:szCs w:val="28"/>
          <w:rtl/>
        </w:rPr>
        <w:t xml:space="preserve"> </w:t>
      </w:r>
      <w:r w:rsidR="00621D9E" w:rsidRPr="001437BA">
        <w:rPr>
          <w:rFonts w:cs="B Nazanin" w:hint="cs"/>
          <w:sz w:val="28"/>
          <w:szCs w:val="28"/>
          <w:rtl/>
        </w:rPr>
        <w:t>اقدام نمایند.</w:t>
      </w:r>
    </w:p>
    <w:p w14:paraId="39AF8B6E" w14:textId="688B7227" w:rsidR="00621D9E" w:rsidRDefault="000005E1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621D9E">
        <w:rPr>
          <w:rFonts w:ascii="afra" w:hAnsi="afra" w:cs="B Nazanin" w:hint="cs"/>
          <w:b/>
          <w:bCs/>
          <w:sz w:val="28"/>
          <w:szCs w:val="28"/>
          <w:rtl/>
          <w:lang w:bidi="fa-IR"/>
        </w:rPr>
        <w:t>ماده8:</w:t>
      </w:r>
      <w:r w:rsidR="00621D9E" w:rsidRPr="00621D9E">
        <w:rPr>
          <w:rFonts w:ascii="afra" w:hAnsi="afra" w:cs="B Nazanin"/>
          <w:sz w:val="28"/>
          <w:szCs w:val="28"/>
          <w:rtl/>
          <w:lang w:bidi="fa-IR"/>
        </w:rPr>
        <w:t xml:space="preserve"> </w:t>
      </w:r>
      <w:r w:rsidR="00621D9E" w:rsidRPr="009753E2">
        <w:rPr>
          <w:rFonts w:ascii="afra" w:hAnsi="afra" w:cs="B Nazanin"/>
          <w:sz w:val="28"/>
          <w:szCs w:val="28"/>
          <w:rtl/>
          <w:lang w:bidi="fa-IR"/>
        </w:rPr>
        <w:t>دستگاه اجرایی پس از دریافت ابلاغ اعتبار و پروپوزال</w:t>
      </w:r>
      <w:r w:rsidR="00621D9E">
        <w:rPr>
          <w:rFonts w:ascii="afra" w:hAnsi="afra" w:cs="B Nazanin" w:hint="cs"/>
          <w:sz w:val="28"/>
          <w:szCs w:val="28"/>
          <w:rtl/>
          <w:lang w:bidi="fa-IR"/>
        </w:rPr>
        <w:t xml:space="preserve"> نهایی تایید شده</w:t>
      </w:r>
      <w:r w:rsidR="00621D9E" w:rsidRPr="009753E2">
        <w:rPr>
          <w:rFonts w:ascii="afra" w:hAnsi="afra" w:cs="B Nazanin"/>
          <w:sz w:val="28"/>
          <w:szCs w:val="28"/>
          <w:rtl/>
          <w:lang w:bidi="fa-IR"/>
        </w:rPr>
        <w:t xml:space="preserve"> این سازمان، نسبت به ثبت آن در سامانه سمات و دریافت کد رهگیری اقدامات لازم را بعمل می</w:t>
      </w:r>
      <w:r w:rsidR="00621D9E" w:rsidRPr="009753E2">
        <w:rPr>
          <w:rFonts w:ascii="afra" w:hAnsi="afra" w:cs="B Nazanin"/>
          <w:sz w:val="28"/>
          <w:szCs w:val="28"/>
          <w:rtl/>
          <w:lang w:bidi="fa-IR"/>
        </w:rPr>
        <w:softHyphen/>
        <w:t>آورد.</w:t>
      </w:r>
    </w:p>
    <w:p w14:paraId="01C813A2" w14:textId="4E747426" w:rsidR="005A00CD" w:rsidRPr="009753E2" w:rsidRDefault="005A00CD" w:rsidP="00845F5B">
      <w:pPr>
        <w:bidi/>
        <w:spacing w:after="0" w:line="276" w:lineRule="auto"/>
        <w:jc w:val="lowKashida"/>
        <w:rPr>
          <w:rFonts w:ascii="afra" w:hAnsi="afra" w:cs="B Nazanin"/>
          <w:sz w:val="28"/>
          <w:szCs w:val="28"/>
          <w:rtl/>
          <w:lang w:bidi="fa-IR"/>
        </w:rPr>
      </w:pPr>
      <w:r w:rsidRPr="00621D9E">
        <w:rPr>
          <w:rFonts w:ascii="afra" w:hAnsi="afra" w:cs="B Nazanin"/>
          <w:b/>
          <w:bCs/>
          <w:sz w:val="28"/>
          <w:szCs w:val="28"/>
          <w:rtl/>
          <w:lang w:bidi="fa-IR"/>
        </w:rPr>
        <w:t>ماده</w:t>
      </w:r>
      <w:r w:rsidR="000005E1" w:rsidRPr="00621D9E">
        <w:rPr>
          <w:rFonts w:ascii="afra" w:hAnsi="afra" w:cs="B Nazanin" w:hint="cs"/>
          <w:b/>
          <w:bCs/>
          <w:sz w:val="28"/>
          <w:szCs w:val="28"/>
          <w:rtl/>
          <w:lang w:bidi="fa-IR"/>
        </w:rPr>
        <w:t>9</w:t>
      </w:r>
      <w:r w:rsidRPr="00621D9E">
        <w:rPr>
          <w:rFonts w:ascii="afra" w:hAnsi="afra" w:cs="B Nazanin"/>
          <w:b/>
          <w:bCs/>
          <w:sz w:val="28"/>
          <w:szCs w:val="28"/>
          <w:rtl/>
          <w:lang w:bidi="fa-IR"/>
        </w:rPr>
        <w:t>:</w:t>
      </w:r>
      <w:r w:rsidR="00AE1645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>دستگاه اجرایی پس از دریافت کد رهگیری نسبت به انعقاد قرارداد</w:t>
      </w:r>
      <w:r w:rsidR="00AE1645">
        <w:rPr>
          <w:rFonts w:ascii="afra" w:hAnsi="afra" w:cs="B Nazanin" w:hint="cs"/>
          <w:sz w:val="28"/>
          <w:szCs w:val="28"/>
          <w:rtl/>
          <w:lang w:bidi="fa-IR"/>
        </w:rPr>
        <w:t xml:space="preserve"> </w:t>
      </w:r>
      <w:r w:rsidR="003F648D">
        <w:rPr>
          <w:rFonts w:ascii="afra" w:hAnsi="afra" w:cs="B Nazanin" w:hint="cs"/>
          <w:sz w:val="28"/>
          <w:szCs w:val="28"/>
          <w:rtl/>
          <w:lang w:bidi="fa-IR"/>
        </w:rPr>
        <w:t>پژوهشی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 xml:space="preserve"> با دانشگاه یا مرکز پژوهشی</w:t>
      </w:r>
      <w:r w:rsidRPr="009753E2">
        <w:rPr>
          <w:rFonts w:ascii="afra" w:hAnsi="afra" w:cs="B Nazanin"/>
          <w:sz w:val="28"/>
          <w:szCs w:val="28"/>
          <w:rtl/>
          <w:lang w:bidi="fa-IR"/>
        </w:rPr>
        <w:t xml:space="preserve"> اقدام 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t>می</w:t>
      </w:r>
      <w:r w:rsidR="0034601B" w:rsidRPr="009753E2">
        <w:rPr>
          <w:rFonts w:ascii="afra" w:hAnsi="afra" w:cs="B Nazanin"/>
          <w:sz w:val="28"/>
          <w:szCs w:val="28"/>
          <w:rtl/>
          <w:lang w:bidi="fa-IR"/>
        </w:rPr>
        <w:softHyphen/>
      </w:r>
      <w:r w:rsidRPr="009753E2">
        <w:rPr>
          <w:rFonts w:ascii="afra" w:hAnsi="afra" w:cs="B Nazanin"/>
          <w:sz w:val="28"/>
          <w:szCs w:val="28"/>
          <w:rtl/>
          <w:lang w:bidi="fa-IR"/>
        </w:rPr>
        <w:t>نماید.</w:t>
      </w:r>
    </w:p>
    <w:sectPr w:rsidR="005A00CD" w:rsidRPr="009753E2" w:rsidSect="0085622E">
      <w:pgSz w:w="12240" w:h="15840"/>
      <w:pgMar w:top="851" w:right="1134" w:bottom="56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1D7"/>
    <w:multiLevelType w:val="hybridMultilevel"/>
    <w:tmpl w:val="233647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AB"/>
    <w:rsid w:val="000005E1"/>
    <w:rsid w:val="000D251F"/>
    <w:rsid w:val="001243F1"/>
    <w:rsid w:val="0013137C"/>
    <w:rsid w:val="00194839"/>
    <w:rsid w:val="001B5B52"/>
    <w:rsid w:val="001D5651"/>
    <w:rsid w:val="001E7B61"/>
    <w:rsid w:val="00276370"/>
    <w:rsid w:val="00286AA1"/>
    <w:rsid w:val="002A0795"/>
    <w:rsid w:val="002E7B71"/>
    <w:rsid w:val="0034601B"/>
    <w:rsid w:val="003B55C3"/>
    <w:rsid w:val="003F648D"/>
    <w:rsid w:val="003F7DED"/>
    <w:rsid w:val="00453A9A"/>
    <w:rsid w:val="00481B05"/>
    <w:rsid w:val="004B3EEB"/>
    <w:rsid w:val="005957C2"/>
    <w:rsid w:val="00597ED4"/>
    <w:rsid w:val="005A00CD"/>
    <w:rsid w:val="005C6164"/>
    <w:rsid w:val="005D6521"/>
    <w:rsid w:val="005E2B51"/>
    <w:rsid w:val="00621D9E"/>
    <w:rsid w:val="006276B6"/>
    <w:rsid w:val="00630AAD"/>
    <w:rsid w:val="006C20EE"/>
    <w:rsid w:val="006E3262"/>
    <w:rsid w:val="007017D6"/>
    <w:rsid w:val="0075069A"/>
    <w:rsid w:val="00775B1D"/>
    <w:rsid w:val="00810823"/>
    <w:rsid w:val="00845F5B"/>
    <w:rsid w:val="0085622E"/>
    <w:rsid w:val="008605B0"/>
    <w:rsid w:val="008B03A7"/>
    <w:rsid w:val="008E626F"/>
    <w:rsid w:val="00955C28"/>
    <w:rsid w:val="009753E2"/>
    <w:rsid w:val="009A77C4"/>
    <w:rsid w:val="009C49AF"/>
    <w:rsid w:val="00A15E18"/>
    <w:rsid w:val="00A6363B"/>
    <w:rsid w:val="00A6435D"/>
    <w:rsid w:val="00AA1222"/>
    <w:rsid w:val="00AA7755"/>
    <w:rsid w:val="00AE1645"/>
    <w:rsid w:val="00AE570E"/>
    <w:rsid w:val="00AF736D"/>
    <w:rsid w:val="00B12F66"/>
    <w:rsid w:val="00BC7375"/>
    <w:rsid w:val="00BD0100"/>
    <w:rsid w:val="00C32A28"/>
    <w:rsid w:val="00CC10EC"/>
    <w:rsid w:val="00D00945"/>
    <w:rsid w:val="00D067AB"/>
    <w:rsid w:val="00D645CD"/>
    <w:rsid w:val="00D75C3B"/>
    <w:rsid w:val="00D90494"/>
    <w:rsid w:val="00DB596A"/>
    <w:rsid w:val="00DC4D98"/>
    <w:rsid w:val="00E7592C"/>
    <w:rsid w:val="00F10474"/>
    <w:rsid w:val="00F35861"/>
    <w:rsid w:val="00F87858"/>
    <w:rsid w:val="00FA7071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BA97D"/>
  <w15:chartTrackingRefBased/>
  <w15:docId w15:val="{0758D747-5F55-4365-9609-8B49297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7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85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A7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hmporg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hohesh@thmporg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BDD4-FDD7-4AD7-A844-2B83DF5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homaee</dc:creator>
  <cp:keywords/>
  <dc:description/>
  <cp:lastModifiedBy>seyed hossein seyed mosavi</cp:lastModifiedBy>
  <cp:revision>20</cp:revision>
  <cp:lastPrinted>2023-01-10T11:12:00Z</cp:lastPrinted>
  <dcterms:created xsi:type="dcterms:W3CDTF">2023-01-10T07:52:00Z</dcterms:created>
  <dcterms:modified xsi:type="dcterms:W3CDTF">2024-02-26T06:22:00Z</dcterms:modified>
</cp:coreProperties>
</file>